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66BA" w14:textId="77777777" w:rsidR="00586EA4" w:rsidRDefault="00747207" w:rsidP="00586EA4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  <w:r w:rsidR="00090C21">
        <w:rPr>
          <w:sz w:val="20"/>
        </w:rPr>
        <w:t xml:space="preserve">                     Príloha č.2</w:t>
      </w:r>
    </w:p>
    <w:p w14:paraId="2410B13C" w14:textId="77777777" w:rsidR="00747207" w:rsidRDefault="00747207" w:rsidP="00586EA4">
      <w:pPr>
        <w:pStyle w:val="BodyText"/>
        <w:rPr>
          <w:sz w:val="20"/>
        </w:rPr>
      </w:pPr>
    </w:p>
    <w:p w14:paraId="2F6BFF19" w14:textId="77777777" w:rsidR="00747207" w:rsidRDefault="00747207" w:rsidP="00586EA4">
      <w:pPr>
        <w:pStyle w:val="BodyText"/>
        <w:rPr>
          <w:sz w:val="20"/>
        </w:rPr>
      </w:pPr>
    </w:p>
    <w:p w14:paraId="5D2633AD" w14:textId="77777777" w:rsidR="00747207" w:rsidRDefault="00747207" w:rsidP="00586EA4">
      <w:pPr>
        <w:pStyle w:val="BodyText"/>
        <w:rPr>
          <w:sz w:val="20"/>
        </w:rPr>
      </w:pPr>
    </w:p>
    <w:p w14:paraId="1D996CA2" w14:textId="77777777" w:rsidR="00747207" w:rsidRPr="00D55937" w:rsidRDefault="00747207" w:rsidP="00586EA4">
      <w:pPr>
        <w:pStyle w:val="BodyText"/>
        <w:rPr>
          <w:sz w:val="20"/>
        </w:rPr>
      </w:pPr>
    </w:p>
    <w:p w14:paraId="21E95533" w14:textId="77777777" w:rsidR="00586EA4" w:rsidRPr="00D55937" w:rsidRDefault="00586EA4" w:rsidP="00586EA4">
      <w:pPr>
        <w:pStyle w:val="BodyText"/>
        <w:spacing w:before="22"/>
        <w:jc w:val="center"/>
        <w:rPr>
          <w:sz w:val="20"/>
        </w:rPr>
      </w:pPr>
      <w:r w:rsidRPr="00D55937">
        <w:rPr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51E7BB68" wp14:editId="420D6B35">
                <wp:extent cx="6532880" cy="1005205"/>
                <wp:effectExtent l="9525" t="11430" r="10795" b="12065"/>
                <wp:docPr id="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D77C8" w14:textId="77777777" w:rsidR="00586EA4" w:rsidRDefault="00586EA4" w:rsidP="00586EA4">
                            <w:pPr>
                              <w:pStyle w:val="Body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14:paraId="7F28D66B" w14:textId="77777777" w:rsidR="00586EA4" w:rsidRDefault="00586EA4" w:rsidP="00586EA4">
                            <w:pPr>
                              <w:pStyle w:val="Body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14:paraId="5CB6D1DD" w14:textId="77777777" w:rsidR="00586EA4" w:rsidRDefault="00586EA4" w:rsidP="00586EA4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093BC1" id="_x0000_t202" coordsize="21600,21600" o:spt="202" path="m,l,21600r21600,l21600,xe">
                <v:stroke joinstyle="miter"/>
                <v:path gradientshapeok="t" o:connecttype="rect"/>
              </v:shapetype>
              <v:shape id="docshape31" o:spid="_x0000_s1026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" fillcolor="#eaeaea" strokecolor="#010202" strokeweight="1pt">
                <v:textbox inset="0,0,0,0">
                  <w:txbxContent>
                    <w:p w:rsidR="00586EA4" w:rsidRDefault="00586EA4" w:rsidP="00586EA4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bookmarkStart w:id="1" w:name="_GoBack"/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:rsidR="00586EA4" w:rsidRDefault="00586EA4" w:rsidP="00586EA4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bookmarkEnd w:id="1"/>
                    <w:p w:rsidR="00586EA4" w:rsidRDefault="00586EA4" w:rsidP="00586EA4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7650E9" w14:textId="77777777" w:rsidR="00586EA4" w:rsidRPr="00D55937" w:rsidRDefault="00586EA4" w:rsidP="00586EA4">
      <w:pPr>
        <w:pStyle w:val="BodyText"/>
      </w:pPr>
    </w:p>
    <w:p w14:paraId="490AA3C8" w14:textId="77777777" w:rsidR="00586EA4" w:rsidRPr="00D55937" w:rsidRDefault="00586EA4" w:rsidP="00586EA4">
      <w:pPr>
        <w:pStyle w:val="BodyText"/>
        <w:ind w:left="133"/>
        <w:rPr>
          <w:color w:val="231F20"/>
        </w:rPr>
      </w:pPr>
    </w:p>
    <w:p w14:paraId="3839FEC8" w14:textId="77777777" w:rsidR="00586EA4" w:rsidRPr="00D55937" w:rsidRDefault="00586EA4" w:rsidP="00586EA4">
      <w:pPr>
        <w:pStyle w:val="BodyText"/>
        <w:ind w:left="133"/>
      </w:pPr>
      <w:r w:rsidRPr="00D55937">
        <w:rPr>
          <w:color w:val="231F20"/>
        </w:rPr>
        <w:t>Meno</w:t>
      </w:r>
      <w:r w:rsidRPr="00D55937">
        <w:rPr>
          <w:color w:val="231F20"/>
          <w:spacing w:val="22"/>
        </w:rPr>
        <w:t xml:space="preserve"> </w:t>
      </w:r>
      <w:r w:rsidRPr="00D55937">
        <w:rPr>
          <w:color w:val="231F20"/>
        </w:rPr>
        <w:t>a</w:t>
      </w:r>
      <w:r w:rsidRPr="00D55937">
        <w:rPr>
          <w:color w:val="231F20"/>
          <w:spacing w:val="22"/>
        </w:rPr>
        <w:t xml:space="preserve"> </w:t>
      </w:r>
      <w:r w:rsidRPr="00D55937">
        <w:rPr>
          <w:color w:val="231F20"/>
        </w:rPr>
        <w:t>priezvisko</w:t>
      </w:r>
      <w:r w:rsidRPr="00D55937">
        <w:rPr>
          <w:color w:val="231F20"/>
          <w:spacing w:val="23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70"/>
          <w:w w:val="150"/>
        </w:rPr>
        <w:t xml:space="preserve"> </w:t>
      </w:r>
      <w:r w:rsidRPr="00D55937"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23F0114E" w14:textId="77777777" w:rsidR="00586EA4" w:rsidRPr="00D55937" w:rsidRDefault="00586EA4" w:rsidP="00586EA4">
      <w:pPr>
        <w:pStyle w:val="BodyText"/>
        <w:spacing w:before="193"/>
        <w:ind w:left="133"/>
      </w:pPr>
      <w:r w:rsidRPr="00D55937">
        <w:rPr>
          <w:color w:val="231F20"/>
        </w:rPr>
        <w:t>Rodné</w:t>
      </w:r>
      <w:r w:rsidRPr="00D55937">
        <w:rPr>
          <w:color w:val="231F20"/>
          <w:spacing w:val="19"/>
        </w:rPr>
        <w:t xml:space="preserve"> </w:t>
      </w:r>
      <w:r w:rsidRPr="00D55937">
        <w:rPr>
          <w:color w:val="231F20"/>
        </w:rPr>
        <w:t>číslo</w:t>
      </w:r>
      <w:r w:rsidRPr="00D55937">
        <w:rPr>
          <w:color w:val="231F20"/>
          <w:spacing w:val="19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62"/>
          <w:w w:val="150"/>
        </w:rPr>
        <w:t xml:space="preserve"> </w:t>
      </w:r>
      <w:r w:rsidRPr="00D55937"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4BD49E39" w14:textId="77777777" w:rsidR="00586EA4" w:rsidRPr="00D55937" w:rsidRDefault="00586EA4" w:rsidP="00586EA4">
      <w:pPr>
        <w:pStyle w:val="BodyText"/>
        <w:spacing w:before="193"/>
        <w:ind w:left="133"/>
      </w:pPr>
      <w:r w:rsidRPr="00D55937">
        <w:rPr>
          <w:color w:val="231F20"/>
        </w:rPr>
        <w:t>Adresa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trvalého</w:t>
      </w:r>
      <w:r w:rsidRPr="00D55937">
        <w:rPr>
          <w:color w:val="231F20"/>
          <w:spacing w:val="-6"/>
        </w:rPr>
        <w:t xml:space="preserve"> </w:t>
      </w:r>
      <w:r w:rsidRPr="00D55937">
        <w:rPr>
          <w:color w:val="231F20"/>
        </w:rPr>
        <w:t>pobytu</w:t>
      </w:r>
      <w:r w:rsidRPr="00D55937">
        <w:rPr>
          <w:color w:val="231F20"/>
          <w:spacing w:val="-6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-6"/>
        </w:rPr>
        <w:t xml:space="preserve"> </w:t>
      </w:r>
      <w:r w:rsidRPr="00D55937"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36C6D616" w14:textId="77777777" w:rsidR="00586EA4" w:rsidRPr="00D55937" w:rsidRDefault="00586EA4" w:rsidP="00586EA4">
      <w:pPr>
        <w:pStyle w:val="BodyText"/>
        <w:spacing w:before="186"/>
      </w:pPr>
    </w:p>
    <w:p w14:paraId="050FDA9E" w14:textId="77777777" w:rsidR="00586EA4" w:rsidRPr="00D55937" w:rsidRDefault="00586EA4" w:rsidP="00586EA4">
      <w:pPr>
        <w:pStyle w:val="Nadpis11"/>
        <w:spacing w:line="372" w:lineRule="auto"/>
        <w:ind w:left="133" w:right="2518"/>
        <w:rPr>
          <w:b w:val="0"/>
          <w:color w:val="231F20"/>
        </w:rPr>
      </w:pPr>
      <w:r w:rsidRPr="00D55937">
        <w:rPr>
          <w:b w:val="0"/>
          <w:color w:val="231F20"/>
        </w:rPr>
        <w:t>Odporučenie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k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prijatiu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dieťaťa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so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zdravotným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znevýhodnením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na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predprimárne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vzdelávanie v materskej škole:</w:t>
      </w:r>
    </w:p>
    <w:p w14:paraId="4C42A3F5" w14:textId="77777777" w:rsidR="00586EA4" w:rsidRPr="00D55937" w:rsidRDefault="00586EA4" w:rsidP="00586EA4">
      <w:pPr>
        <w:pStyle w:val="Nadpis11"/>
        <w:spacing w:line="372" w:lineRule="auto"/>
        <w:ind w:left="133" w:right="2518"/>
        <w:rPr>
          <w:b w:val="0"/>
          <w:color w:val="231F20"/>
        </w:rPr>
      </w:pPr>
    </w:p>
    <w:p w14:paraId="3398CF90" w14:textId="77777777" w:rsidR="00586EA4" w:rsidRPr="00D55937" w:rsidRDefault="00586EA4" w:rsidP="00586EA4">
      <w:pPr>
        <w:pStyle w:val="Nadpis11"/>
        <w:spacing w:line="372" w:lineRule="auto"/>
        <w:ind w:left="133" w:right="2518"/>
        <w:rPr>
          <w:b w:val="0"/>
          <w:color w:val="231F20"/>
        </w:rPr>
      </w:pPr>
    </w:p>
    <w:p w14:paraId="085F8DD3" w14:textId="77777777" w:rsidR="00586EA4" w:rsidRPr="00D55937" w:rsidRDefault="00586EA4" w:rsidP="00586EA4">
      <w:pPr>
        <w:pStyle w:val="Nadpis11"/>
        <w:spacing w:line="372" w:lineRule="auto"/>
        <w:ind w:left="133" w:right="2518"/>
        <w:rPr>
          <w:b w:val="0"/>
        </w:rPr>
      </w:pPr>
    </w:p>
    <w:p w14:paraId="54D08834" w14:textId="77777777" w:rsidR="00586EA4" w:rsidRPr="00D55937" w:rsidRDefault="00586EA4" w:rsidP="00586EA4">
      <w:pPr>
        <w:pStyle w:val="Nadpis11"/>
        <w:spacing w:line="372" w:lineRule="auto"/>
        <w:ind w:left="133" w:right="2518"/>
        <w:rPr>
          <w:b w:val="0"/>
        </w:rPr>
      </w:pPr>
    </w:p>
    <w:p w14:paraId="5F0627B4" w14:textId="77777777" w:rsidR="00586EA4" w:rsidRPr="00D55937" w:rsidRDefault="00586EA4" w:rsidP="00586EA4">
      <w:pPr>
        <w:pStyle w:val="BodyText"/>
      </w:pPr>
    </w:p>
    <w:p w14:paraId="0A2E050D" w14:textId="77777777" w:rsidR="00586EA4" w:rsidRPr="00D55937" w:rsidRDefault="00586EA4" w:rsidP="00586EA4">
      <w:pPr>
        <w:pStyle w:val="BodyText"/>
        <w:ind w:left="133"/>
      </w:pPr>
      <w:r w:rsidRPr="00D55937">
        <w:rPr>
          <w:color w:val="231F20"/>
        </w:rPr>
        <w:t>V</w:t>
      </w:r>
      <w:r w:rsidRPr="00D55937">
        <w:rPr>
          <w:color w:val="231F20"/>
          <w:spacing w:val="-1"/>
        </w:rPr>
        <w:t xml:space="preserve"> </w:t>
      </w:r>
      <w:r w:rsidRPr="00D55937">
        <w:rPr>
          <w:color w:val="231F20"/>
        </w:rPr>
        <w:t>.......................................................</w:t>
      </w:r>
      <w:r w:rsidRPr="00D55937">
        <w:rPr>
          <w:color w:val="231F20"/>
          <w:spacing w:val="-1"/>
        </w:rPr>
        <w:t xml:space="preserve"> </w:t>
      </w:r>
      <w:r w:rsidRPr="00D55937">
        <w:rPr>
          <w:color w:val="231F20"/>
        </w:rPr>
        <w:t xml:space="preserve">dňa </w:t>
      </w:r>
      <w:r w:rsidRPr="00D55937">
        <w:rPr>
          <w:color w:val="231F20"/>
          <w:spacing w:val="-2"/>
        </w:rPr>
        <w:t>..........</w:t>
      </w:r>
      <w:r>
        <w:rPr>
          <w:color w:val="231F20"/>
          <w:spacing w:val="-2"/>
        </w:rPr>
        <w:t>................................</w:t>
      </w:r>
      <w:r w:rsidRPr="00D55937">
        <w:rPr>
          <w:color w:val="231F20"/>
          <w:spacing w:val="-2"/>
        </w:rPr>
        <w:t>....</w:t>
      </w:r>
    </w:p>
    <w:p w14:paraId="22848357" w14:textId="77777777" w:rsidR="00586EA4" w:rsidRPr="00D55937" w:rsidRDefault="00586EA4" w:rsidP="00586EA4">
      <w:pPr>
        <w:pStyle w:val="BodyText"/>
      </w:pPr>
    </w:p>
    <w:p w14:paraId="50AF5C3F" w14:textId="77777777" w:rsidR="00586EA4" w:rsidRDefault="00586EA4" w:rsidP="00586EA4">
      <w:pPr>
        <w:pStyle w:val="BodyText"/>
      </w:pPr>
    </w:p>
    <w:p w14:paraId="7272CD34" w14:textId="77777777" w:rsidR="00586EA4" w:rsidRDefault="00586EA4" w:rsidP="00586EA4">
      <w:pPr>
        <w:pStyle w:val="BodyText"/>
      </w:pPr>
    </w:p>
    <w:p w14:paraId="39372872" w14:textId="77777777" w:rsidR="00586EA4" w:rsidRDefault="00586EA4" w:rsidP="00586EA4">
      <w:pPr>
        <w:pStyle w:val="BodyText"/>
      </w:pPr>
    </w:p>
    <w:p w14:paraId="14176E44" w14:textId="77777777" w:rsidR="00586EA4" w:rsidRPr="00D55937" w:rsidRDefault="00586EA4" w:rsidP="00586EA4">
      <w:pPr>
        <w:pStyle w:val="BodyText"/>
      </w:pPr>
    </w:p>
    <w:p w14:paraId="61EDD9CD" w14:textId="77777777" w:rsidR="00586EA4" w:rsidRPr="00D55937" w:rsidRDefault="00586EA4" w:rsidP="00586EA4">
      <w:pPr>
        <w:spacing w:line="203" w:lineRule="exact"/>
        <w:ind w:left="6632"/>
        <w:jc w:val="center"/>
        <w:rPr>
          <w:sz w:val="18"/>
        </w:rPr>
      </w:pPr>
      <w:r w:rsidRPr="00D55937">
        <w:rPr>
          <w:color w:val="231F20"/>
          <w:spacing w:val="-2"/>
          <w:sz w:val="18"/>
        </w:rPr>
        <w:t>..........................................................................</w:t>
      </w:r>
    </w:p>
    <w:p w14:paraId="7CC98907" w14:textId="77777777" w:rsidR="00586EA4" w:rsidRDefault="00586EA4" w:rsidP="00586EA4">
      <w:pPr>
        <w:pStyle w:val="BodyText"/>
        <w:spacing w:before="1" w:line="232" w:lineRule="auto"/>
        <w:ind w:left="6944" w:right="363"/>
        <w:jc w:val="center"/>
      </w:pPr>
      <w:r w:rsidRPr="00D55937">
        <w:rPr>
          <w:color w:val="231F20"/>
        </w:rPr>
        <w:t>pečiatka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a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podpis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všeobecného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lekára</w:t>
      </w:r>
      <w:r>
        <w:rPr>
          <w:color w:val="231F20"/>
        </w:rPr>
        <w:t xml:space="preserve"> pre deti a dorast</w:t>
      </w:r>
    </w:p>
    <w:p w14:paraId="5A9ABF89" w14:textId="77777777" w:rsidR="00586EA4" w:rsidRDefault="00586EA4" w:rsidP="00586EA4"/>
    <w:p w14:paraId="7DB2DD7B" w14:textId="77777777" w:rsidR="00B24FD5" w:rsidRDefault="00B24FD5"/>
    <w:sectPr w:rsidR="00B24FD5" w:rsidSect="008F1B23">
      <w:footerReference w:type="default" r:id="rId6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FCEF" w14:textId="77777777" w:rsidR="00E42BEB" w:rsidRDefault="00E42BEB">
      <w:r>
        <w:separator/>
      </w:r>
    </w:p>
  </w:endnote>
  <w:endnote w:type="continuationSeparator" w:id="0">
    <w:p w14:paraId="56076D0D" w14:textId="77777777" w:rsidR="00E42BEB" w:rsidRDefault="00E4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4FF4" w14:textId="77777777" w:rsidR="00000000" w:rsidRDefault="00586EA4">
    <w:pPr>
      <w:pStyle w:val="Body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D8632C" wp14:editId="12615A11">
              <wp:simplePos x="0" y="0"/>
              <wp:positionH relativeFrom="page">
                <wp:posOffset>520065</wp:posOffset>
              </wp:positionH>
              <wp:positionV relativeFrom="page">
                <wp:posOffset>9957435</wp:posOffset>
              </wp:positionV>
              <wp:extent cx="1419225" cy="6350"/>
              <wp:effectExtent l="0" t="0" r="0" b="0"/>
              <wp:wrapNone/>
              <wp:docPr id="5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9225" cy="635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AEB7A" id="docshape28" o:spid="_x0000_s1026" style="position:absolute;margin-left:40.95pt;margin-top:784.05pt;width:111.7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" fillcolor="#231f20" stroked="f"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C8F1CD" wp14:editId="26F12515">
              <wp:simplePos x="0" y="0"/>
              <wp:positionH relativeFrom="page">
                <wp:posOffset>487680</wp:posOffset>
              </wp:positionH>
              <wp:positionV relativeFrom="page">
                <wp:posOffset>10002520</wp:posOffset>
              </wp:positionV>
              <wp:extent cx="2583815" cy="252095"/>
              <wp:effectExtent l="0" t="0" r="0" b="0"/>
              <wp:wrapNone/>
              <wp:docPr id="4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7E36" w14:textId="77777777" w:rsidR="00000000" w:rsidRDefault="00586EA4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Toto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vyjadrenie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môže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byť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aj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súčasťou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potvrdenia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zdravotnej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spôsobilosti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dieťaťa.</w:t>
                          </w:r>
                        </w:p>
                        <w:p w14:paraId="4D50AF4A" w14:textId="77777777" w:rsidR="00000000" w:rsidRDefault="00586EA4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24042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27" type="#_x0000_t202" style="position:absolute;margin-left:38.4pt;margin-top:787.6pt;width:203.4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tirQIAAKk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" filled="f" stroked="f">
              <v:textbox inset="0,0,0,0">
                <w:txbxContent>
                  <w:p w:rsidR="008F1B23" w:rsidRDefault="00586EA4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11)</w:t>
                    </w:r>
                    <w:r>
                      <w:rPr>
                        <w:color w:val="01020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Toto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vyjadrenie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môže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byť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aj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súčasťou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potvrdenia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zdravotnej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spôsobilosti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dieťaťa.</w:t>
                    </w:r>
                  </w:p>
                  <w:p w:rsidR="008F1B23" w:rsidRDefault="00586EA4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2867C8" wp14:editId="05220C45">
              <wp:simplePos x="0" y="0"/>
              <wp:positionH relativeFrom="page">
                <wp:posOffset>5080635</wp:posOffset>
              </wp:positionH>
              <wp:positionV relativeFrom="page">
                <wp:posOffset>10122535</wp:posOffset>
              </wp:positionV>
              <wp:extent cx="1988185" cy="132080"/>
              <wp:effectExtent l="0" t="0" r="0" b="0"/>
              <wp:wrapNone/>
              <wp:docPr id="3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DC9D3" w14:textId="77777777" w:rsidR="00000000" w:rsidRDefault="00586EA4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FFD1B3" id="docshape30" o:spid="_x0000_s1028" type="#_x0000_t202" style="position:absolute;margin-left:400.05pt;margin-top:797.05pt;width:156.55pt;height:10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" filled="f" stroked="f">
              <v:textbox inset="0,0,0,0">
                <w:txbxContent>
                  <w:p w:rsidR="008F1B23" w:rsidRDefault="00586EA4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predprimárne</w:t>
                    </w:r>
                    <w:proofErr w:type="spellEnd"/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D9E2" w14:textId="77777777" w:rsidR="00E42BEB" w:rsidRDefault="00E42BEB">
      <w:r>
        <w:separator/>
      </w:r>
    </w:p>
  </w:footnote>
  <w:footnote w:type="continuationSeparator" w:id="0">
    <w:p w14:paraId="38CDF8BF" w14:textId="77777777" w:rsidR="00E42BEB" w:rsidRDefault="00E4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0765BE"/>
    <w:rsid w:val="00090C21"/>
    <w:rsid w:val="00222A3D"/>
    <w:rsid w:val="003B58BD"/>
    <w:rsid w:val="00586EA4"/>
    <w:rsid w:val="00747207"/>
    <w:rsid w:val="007D648A"/>
    <w:rsid w:val="00B24FD5"/>
    <w:rsid w:val="00E42BEB"/>
    <w:rsid w:val="00F5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5FE0"/>
  <w15:chartTrackingRefBased/>
  <w15:docId w15:val="{D8EEDD37-6D53-4BF3-8DB4-250FFB27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6E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6EA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86EA4"/>
    <w:rPr>
      <w:rFonts w:ascii="Arial" w:eastAsia="Arial" w:hAnsi="Arial" w:cs="Arial"/>
      <w:sz w:val="18"/>
      <w:szCs w:val="18"/>
    </w:rPr>
  </w:style>
  <w:style w:type="paragraph" w:customStyle="1" w:styleId="Nadpis11">
    <w:name w:val="Nadpis 11"/>
    <w:basedOn w:val="Normal"/>
    <w:uiPriority w:val="1"/>
    <w:qFormat/>
    <w:rsid w:val="00586EA4"/>
    <w:pPr>
      <w:ind w:left="130"/>
      <w:outlineLvl w:val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Hugo Kráľ - Študent</cp:lastModifiedBy>
  <cp:revision>2</cp:revision>
  <dcterms:created xsi:type="dcterms:W3CDTF">2026-04-13T05:30:00Z</dcterms:created>
  <dcterms:modified xsi:type="dcterms:W3CDTF">2026-04-13T05:30:00Z</dcterms:modified>
</cp:coreProperties>
</file>